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10A" w:rsidRPr="00CA6C68" w:rsidRDefault="00C7310A" w:rsidP="00C7310A">
      <w:pPr>
        <w:jc w:val="center"/>
        <w:rPr>
          <w:rFonts w:ascii="Times New Roman" w:hAnsi="Times New Roman"/>
          <w:b/>
          <w:smallCaps/>
          <w:szCs w:val="22"/>
        </w:rPr>
      </w:pPr>
      <w:r w:rsidRPr="00CA6C68">
        <w:rPr>
          <w:rFonts w:ascii="Times New Roman" w:hAnsi="Times New Roman"/>
          <w:b/>
          <w:smallCaps/>
          <w:szCs w:val="22"/>
        </w:rPr>
        <w:t>Letter of invitation to tender</w:t>
      </w:r>
    </w:p>
    <w:p w:rsidR="00C7310A" w:rsidRPr="004F2DD6" w:rsidRDefault="00C7310A" w:rsidP="00C7310A">
      <w:pPr>
        <w:ind w:left="5103"/>
        <w:rPr>
          <w:rFonts w:ascii="Times New Roman" w:hAnsi="Times New Roman"/>
          <w:szCs w:val="22"/>
        </w:rPr>
      </w:pPr>
      <w:r w:rsidRPr="004F2DD6">
        <w:rPr>
          <w:rFonts w:ascii="Times New Roman" w:hAnsi="Times New Roman"/>
          <w:szCs w:val="22"/>
        </w:rPr>
        <w:t xml:space="preserve">Pančevo, </w:t>
      </w:r>
      <w:r w:rsidR="00A450B5">
        <w:rPr>
          <w:rFonts w:ascii="Times New Roman" w:hAnsi="Times New Roman"/>
          <w:szCs w:val="22"/>
        </w:rPr>
        <w:t>16</w:t>
      </w:r>
      <w:r w:rsidRPr="004F2DD6">
        <w:rPr>
          <w:rFonts w:ascii="Times New Roman" w:hAnsi="Times New Roman"/>
          <w:szCs w:val="22"/>
        </w:rPr>
        <w:t>.0</w:t>
      </w:r>
      <w:r w:rsidR="00A450B5">
        <w:rPr>
          <w:rFonts w:ascii="Times New Roman" w:hAnsi="Times New Roman"/>
          <w:szCs w:val="22"/>
        </w:rPr>
        <w:t>4</w:t>
      </w:r>
      <w:r w:rsidRPr="004F2DD6">
        <w:rPr>
          <w:rFonts w:ascii="Times New Roman" w:hAnsi="Times New Roman"/>
          <w:szCs w:val="22"/>
        </w:rPr>
        <w:t>.2025.</w:t>
      </w:r>
    </w:p>
    <w:p w:rsidR="00C7310A" w:rsidRPr="004F2DD6" w:rsidRDefault="00C7310A" w:rsidP="00C7310A">
      <w:pPr>
        <w:tabs>
          <w:tab w:val="clear" w:pos="720"/>
          <w:tab w:val="clear" w:pos="1440"/>
          <w:tab w:val="left" w:pos="0"/>
          <w:tab w:val="left" w:pos="709"/>
          <w:tab w:val="left" w:pos="851"/>
          <w:tab w:val="left" w:pos="1134"/>
          <w:tab w:val="left" w:pos="1418"/>
        </w:tabs>
        <w:spacing w:after="240"/>
        <w:rPr>
          <w:rFonts w:ascii="Times New Roman" w:hAnsi="Times New Roman"/>
          <w:szCs w:val="22"/>
        </w:rPr>
      </w:pPr>
      <w:r w:rsidRPr="004F2DD6">
        <w:rPr>
          <w:rFonts w:ascii="Times New Roman" w:hAnsi="Times New Roman"/>
          <w:szCs w:val="22"/>
        </w:rPr>
        <w:t>Our ref.: RORS00090/RDASB/TD2</w:t>
      </w:r>
    </w:p>
    <w:p w:rsidR="00C7310A" w:rsidRPr="004F2DD6" w:rsidRDefault="00C7310A" w:rsidP="00C7310A">
      <w:pPr>
        <w:rPr>
          <w:rFonts w:ascii="Times New Roman" w:hAnsi="Times New Roman"/>
          <w:b/>
          <w:szCs w:val="22"/>
        </w:rPr>
      </w:pPr>
      <w:r w:rsidRPr="004F2DD6">
        <w:rPr>
          <w:rFonts w:ascii="Times New Roman" w:hAnsi="Times New Roman"/>
          <w:b/>
          <w:szCs w:val="22"/>
        </w:rPr>
        <w:t>INVITATION TO TENDER FOR Organization of  events Pančevo / Serbia</w:t>
      </w:r>
    </w:p>
    <w:p w:rsidR="003A5F6C" w:rsidRPr="00625ED4" w:rsidRDefault="00C7310A" w:rsidP="00C7310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4F2DD6">
        <w:rPr>
          <w:rFonts w:ascii="Times New Roman" w:hAnsi="Times New Roman"/>
          <w:szCs w:val="22"/>
        </w:rPr>
        <w:t>Dear Madam/Sir,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</w:t>
      </w:r>
      <w:r w:rsidRPr="00C7310A">
        <w:rPr>
          <w:rFonts w:ascii="Times New Roman" w:hAnsi="Times New Roman"/>
          <w:szCs w:val="22"/>
        </w:rPr>
        <w:t xml:space="preserve">that your firm is invited to take part in the </w:t>
      </w:r>
      <w:r w:rsidR="00D51029" w:rsidRPr="00C7310A">
        <w:rPr>
          <w:rFonts w:ascii="Times New Roman" w:hAnsi="Times New Roman"/>
          <w:szCs w:val="22"/>
        </w:rPr>
        <w:t xml:space="preserve">simplified procedure </w:t>
      </w:r>
      <w:r w:rsidRPr="00C7310A">
        <w:rPr>
          <w:rFonts w:ascii="Times New Roman" w:hAnsi="Times New Roman"/>
          <w:szCs w:val="22"/>
        </w:rPr>
        <w:t>for the above contract. The complete tender dossier attached to this letter 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215EBB" w:rsidRPr="00C7310A" w:rsidRDefault="003A404C" w:rsidP="00C7310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C7310A">
        <w:rPr>
          <w:rFonts w:ascii="Times New Roman" w:hAnsi="Times New Roman"/>
          <w:szCs w:val="22"/>
        </w:rPr>
        <w:t xml:space="preserve">Forms and other </w:t>
      </w:r>
      <w:r w:rsidR="00AB51F5" w:rsidRPr="00C7310A">
        <w:rPr>
          <w:rFonts w:ascii="Times New Roman" w:hAnsi="Times New Roman"/>
          <w:szCs w:val="22"/>
        </w:rPr>
        <w:t>supporting</w:t>
      </w:r>
      <w:r w:rsidRPr="00C7310A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10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</w:p>
    <w:p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C7310A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="00C7310A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C7310A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="00C7310A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C7310A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C7310A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="00C7310A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3A404C" w:rsidRPr="00013BD1" w:rsidRDefault="00C7310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bookmarkStart w:id="0" w:name="_GoBack"/>
      <w:bookmarkEnd w:id="0"/>
      <w:r w:rsidRPr="004F2DD6">
        <w:rPr>
          <w:rFonts w:ascii="Times New Roman" w:hAnsi="Times New Roman"/>
          <w:szCs w:val="22"/>
        </w:rPr>
        <w:t>Igor Knežević, Director</w:t>
      </w:r>
    </w:p>
    <w:sectPr w:rsidR="003A404C" w:rsidRPr="00013BD1" w:rsidSect="005B68AC">
      <w:footerReference w:type="default" r:id="rId11"/>
      <w:headerReference w:type="first" r:id="rId12"/>
      <w:footerReference w:type="first" r:id="rId13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D61" w:rsidRDefault="00D50D61">
      <w:r>
        <w:separator/>
      </w:r>
    </w:p>
  </w:endnote>
  <w:endnote w:type="continuationSeparator" w:id="1">
    <w:p w:rsidR="00D50D61" w:rsidRDefault="00D50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5D5B47" w:rsidRPr="00013BD1" w:rsidRDefault="0055161E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5D5B47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C7310A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C7310A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8A4AB3" w:rsidRPr="00625ED4" w:rsidRDefault="0055161E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="008A4AB3"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A450B5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A450B5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D61" w:rsidRDefault="00D50D61">
      <w:r>
        <w:separator/>
      </w:r>
    </w:p>
  </w:footnote>
  <w:footnote w:type="continuationSeparator" w:id="1">
    <w:p w:rsidR="00D50D61" w:rsidRDefault="00D50D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6" w:type="dxa"/>
      <w:tblLayout w:type="fixed"/>
      <w:tblLook w:val="04A0"/>
    </w:tblPr>
    <w:tblGrid>
      <w:gridCol w:w="4786"/>
      <w:gridCol w:w="4430"/>
    </w:tblGrid>
    <w:tr w:rsidR="00C7310A" w:rsidTr="00640D6C">
      <w:tc>
        <w:tcPr>
          <w:tcW w:w="4786" w:type="dxa"/>
        </w:tcPr>
        <w:p w:rsidR="00C7310A" w:rsidRDefault="00C7310A" w:rsidP="00C7310A">
          <w:pPr>
            <w:pStyle w:val="Header"/>
            <w:spacing w:before="0" w:after="0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2790825" cy="400050"/>
                <wp:effectExtent l="19050" t="0" r="9525" b="0"/>
                <wp:docPr id="1" name="Picture 1" descr="logoCi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Ci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9082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30" w:type="dxa"/>
        </w:tcPr>
        <w:p w:rsidR="00C7310A" w:rsidRPr="005B34EC" w:rsidRDefault="00C7310A" w:rsidP="00C7310A">
          <w:pPr>
            <w:pStyle w:val="Header"/>
            <w:spacing w:before="0" w:after="0"/>
            <w:rPr>
              <w:rFonts w:ascii="Times New Roman" w:hAnsi="Times New Roman"/>
              <w:b w:val="0"/>
              <w:sz w:val="22"/>
              <w:szCs w:val="22"/>
            </w:rPr>
          </w:pPr>
          <w:r w:rsidRPr="005B34EC">
            <w:rPr>
              <w:rFonts w:ascii="Times New Roman" w:hAnsi="Times New Roman"/>
              <w:b w:val="0"/>
              <w:sz w:val="22"/>
              <w:szCs w:val="22"/>
            </w:rPr>
            <w:t xml:space="preserve">Karadjordjeva 4, 26000 Pancevo, </w:t>
          </w:r>
        </w:p>
        <w:p w:rsidR="00C7310A" w:rsidRPr="005B34EC" w:rsidRDefault="00C7310A" w:rsidP="00C7310A">
          <w:pPr>
            <w:pStyle w:val="Header"/>
            <w:spacing w:before="0" w:after="0"/>
            <w:rPr>
              <w:rFonts w:ascii="Times New Roman" w:hAnsi="Times New Roman"/>
              <w:b w:val="0"/>
              <w:sz w:val="22"/>
              <w:szCs w:val="22"/>
            </w:rPr>
          </w:pPr>
          <w:r w:rsidRPr="005B34EC">
            <w:rPr>
              <w:rFonts w:ascii="Times New Roman" w:hAnsi="Times New Roman"/>
              <w:b w:val="0"/>
              <w:sz w:val="22"/>
              <w:szCs w:val="22"/>
            </w:rPr>
            <w:t>Republic of Serbia</w:t>
          </w:r>
        </w:p>
        <w:p w:rsidR="00C7310A" w:rsidRPr="005B34EC" w:rsidRDefault="0055161E" w:rsidP="00C7310A">
          <w:pPr>
            <w:pStyle w:val="Header"/>
            <w:spacing w:before="0" w:after="0"/>
            <w:rPr>
              <w:rFonts w:ascii="Times New Roman" w:hAnsi="Times New Roman"/>
              <w:b w:val="0"/>
              <w:sz w:val="22"/>
              <w:szCs w:val="22"/>
            </w:rPr>
          </w:pPr>
          <w:hyperlink r:id="rId2" w:history="1">
            <w:r w:rsidR="00C7310A" w:rsidRPr="005B34EC">
              <w:rPr>
                <w:rStyle w:val="Hyperlink"/>
                <w:rFonts w:ascii="Times New Roman" w:hAnsi="Times New Roman"/>
                <w:b w:val="0"/>
                <w:sz w:val="22"/>
                <w:szCs w:val="22"/>
              </w:rPr>
              <w:t>office@rrajuznibanat.rs</w:t>
            </w:r>
          </w:hyperlink>
        </w:p>
      </w:tc>
    </w:tr>
  </w:tbl>
  <w:p w:rsidR="00A7417C" w:rsidRDefault="00A7417C" w:rsidP="00C7310A">
    <w:pPr>
      <w:pStyle w:val="Header"/>
      <w:spacing w:before="0"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D4B6FC3"/>
    <w:multiLevelType w:val="singleLevel"/>
    <w:tmpl w:val="36525C0A"/>
    <w:lvl w:ilvl="0">
      <w:start w:val="1"/>
      <w:numFmt w:val="none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A6680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5161E"/>
    <w:rsid w:val="00555C50"/>
    <w:rsid w:val="005B34EC"/>
    <w:rsid w:val="005B68AC"/>
    <w:rsid w:val="005C6620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F025E"/>
    <w:rsid w:val="007F08DD"/>
    <w:rsid w:val="007F52E0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E1DC8"/>
    <w:rsid w:val="009E2089"/>
    <w:rsid w:val="009F56FF"/>
    <w:rsid w:val="00A208FD"/>
    <w:rsid w:val="00A26CC8"/>
    <w:rsid w:val="00A41A08"/>
    <w:rsid w:val="00A450B5"/>
    <w:rsid w:val="00A54BF4"/>
    <w:rsid w:val="00A66DB6"/>
    <w:rsid w:val="00A7417C"/>
    <w:rsid w:val="00A92BE2"/>
    <w:rsid w:val="00AA1AF7"/>
    <w:rsid w:val="00AB51F5"/>
    <w:rsid w:val="00AD25A1"/>
    <w:rsid w:val="00AD3D57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3329B"/>
    <w:rsid w:val="00C42D64"/>
    <w:rsid w:val="00C501F5"/>
    <w:rsid w:val="00C57DEB"/>
    <w:rsid w:val="00C7310A"/>
    <w:rsid w:val="00CA2CCD"/>
    <w:rsid w:val="00CA679A"/>
    <w:rsid w:val="00CB4D10"/>
    <w:rsid w:val="00CC7314"/>
    <w:rsid w:val="00D10E83"/>
    <w:rsid w:val="00D32A67"/>
    <w:rsid w:val="00D50D61"/>
    <w:rsid w:val="00D51029"/>
    <w:rsid w:val="00D56D95"/>
    <w:rsid w:val="00D56F2F"/>
    <w:rsid w:val="00D7143F"/>
    <w:rsid w:val="00D84F72"/>
    <w:rsid w:val="00D853AD"/>
    <w:rsid w:val="00D861B5"/>
    <w:rsid w:val="00D9054C"/>
    <w:rsid w:val="00DC14DE"/>
    <w:rsid w:val="00DE642E"/>
    <w:rsid w:val="00E061F3"/>
    <w:rsid w:val="00E12357"/>
    <w:rsid w:val="00E23D7B"/>
    <w:rsid w:val="00E30DD1"/>
    <w:rsid w:val="00E472B9"/>
    <w:rsid w:val="00E75802"/>
    <w:rsid w:val="00E82642"/>
    <w:rsid w:val="00E93AEE"/>
    <w:rsid w:val="00EB7E76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E1FFE"/>
    <w:rsid w:val="00FF0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1FF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rsid w:val="00FE1FFE"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rsid w:val="00FE1FFE"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rsid w:val="00FE1FFE"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rsid w:val="00FE1FFE"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rsid w:val="00FE1FFE"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rsid w:val="00FE1FFE"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rsid w:val="00FE1FFE"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rsid w:val="00FE1FFE"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rsid w:val="00FE1FFE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FE1FFE"/>
  </w:style>
  <w:style w:type="paragraph" w:styleId="TOC4">
    <w:name w:val="toc 4"/>
    <w:basedOn w:val="TOC1"/>
    <w:next w:val="Normal"/>
    <w:semiHidden/>
    <w:rsid w:val="00FE1FFE"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rsid w:val="00FE1FFE"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rsid w:val="00FE1FFE"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rsid w:val="00FE1FFE"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rsid w:val="00FE1FFE"/>
    <w:pPr>
      <w:ind w:left="1698"/>
    </w:pPr>
  </w:style>
  <w:style w:type="paragraph" w:styleId="Index6">
    <w:name w:val="index 6"/>
    <w:basedOn w:val="Normal"/>
    <w:next w:val="Normal"/>
    <w:semiHidden/>
    <w:rsid w:val="00FE1FFE"/>
    <w:pPr>
      <w:ind w:left="1415"/>
    </w:pPr>
  </w:style>
  <w:style w:type="paragraph" w:styleId="Index5">
    <w:name w:val="index 5"/>
    <w:basedOn w:val="Normal"/>
    <w:next w:val="Normal"/>
    <w:semiHidden/>
    <w:rsid w:val="00FE1FFE"/>
    <w:pPr>
      <w:ind w:left="1132"/>
    </w:pPr>
  </w:style>
  <w:style w:type="paragraph" w:styleId="Index4">
    <w:name w:val="index 4"/>
    <w:basedOn w:val="Normal"/>
    <w:next w:val="Normal"/>
    <w:semiHidden/>
    <w:rsid w:val="00FE1FFE"/>
    <w:pPr>
      <w:ind w:left="849"/>
    </w:pPr>
  </w:style>
  <w:style w:type="paragraph" w:styleId="Index3">
    <w:name w:val="index 3"/>
    <w:basedOn w:val="Normal"/>
    <w:next w:val="Normal"/>
    <w:semiHidden/>
    <w:rsid w:val="00FE1FFE"/>
    <w:pPr>
      <w:ind w:left="566"/>
    </w:pPr>
  </w:style>
  <w:style w:type="paragraph" w:styleId="Index2">
    <w:name w:val="index 2"/>
    <w:basedOn w:val="Normal"/>
    <w:next w:val="Normal"/>
    <w:semiHidden/>
    <w:rsid w:val="00FE1FFE"/>
    <w:pPr>
      <w:ind w:left="283"/>
    </w:pPr>
  </w:style>
  <w:style w:type="paragraph" w:styleId="Index1">
    <w:name w:val="index 1"/>
    <w:basedOn w:val="Normal"/>
    <w:next w:val="Normal"/>
    <w:semiHidden/>
    <w:rsid w:val="00FE1FFE"/>
  </w:style>
  <w:style w:type="character" w:styleId="LineNumber">
    <w:name w:val="line number"/>
    <w:basedOn w:val="DefaultParagraphFont"/>
    <w:rsid w:val="00FE1FFE"/>
  </w:style>
  <w:style w:type="paragraph" w:styleId="IndexHeading">
    <w:name w:val="index heading"/>
    <w:basedOn w:val="Normal"/>
    <w:next w:val="Index1"/>
    <w:semiHidden/>
    <w:rsid w:val="00FE1FFE"/>
  </w:style>
  <w:style w:type="paragraph" w:styleId="Footer">
    <w:name w:val="footer"/>
    <w:basedOn w:val="Normal"/>
    <w:next w:val="Normal"/>
    <w:rsid w:val="00FE1FFE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rsid w:val="00FE1FFE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sid w:val="00FE1FFE"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rsid w:val="00FE1FFE"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rsid w:val="00FE1FFE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rsid w:val="00FE1FFE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rsid w:val="00FE1FFE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rsid w:val="00FE1FFE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rsid w:val="00FE1FFE"/>
    <w:pPr>
      <w:ind w:firstLine="1700"/>
      <w:outlineLvl w:val="9"/>
    </w:pPr>
  </w:style>
  <w:style w:type="paragraph" w:customStyle="1" w:styleId="frontaddress">
    <w:name w:val="front address"/>
    <w:rsid w:val="00FE1FFE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rsid w:val="00FE1FFE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rsid w:val="00FE1FFE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rsid w:val="00FE1FFE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rsid w:val="00FE1FFE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rsid w:val="00FE1FF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rsid w:val="00FE1FFE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rsid w:val="00FE1FFE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rsid w:val="00FE1FFE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rsid w:val="00FE1FFE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rsid w:val="00FE1FFE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rsid w:val="00FE1FFE"/>
    <w:pPr>
      <w:spacing w:after="240"/>
      <w:jc w:val="center"/>
    </w:pPr>
  </w:style>
  <w:style w:type="paragraph" w:customStyle="1" w:styleId="1pagenumber">
    <w:name w:val="1_page number"/>
    <w:rsid w:val="00FE1FFE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rsid w:val="00FE1FF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sid w:val="00FE1FFE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rsid w:val="00FE1FFE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rsid w:val="00FE1FFE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rsid w:val="00FE1FFE"/>
    <w:pPr>
      <w:ind w:left="2912" w:hanging="360"/>
    </w:pPr>
  </w:style>
  <w:style w:type="paragraph" w:styleId="TOC5">
    <w:name w:val="toc 5"/>
    <w:basedOn w:val="Normal"/>
    <w:next w:val="Normal"/>
    <w:semiHidden/>
    <w:rsid w:val="00FE1FFE"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rsid w:val="00FE1FFE"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rsid w:val="00FE1FFE"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rsid w:val="00FE1FFE"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rsid w:val="00FE1FFE"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rsid w:val="00FE1FFE"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  <w:rsid w:val="00FE1FFE"/>
  </w:style>
  <w:style w:type="paragraph" w:customStyle="1" w:styleId="note">
    <w:name w:val="note"/>
    <w:basedOn w:val="Normal"/>
    <w:rsid w:val="00FE1FFE"/>
    <w:pPr>
      <w:ind w:left="2552"/>
    </w:pPr>
    <w:rPr>
      <w:i/>
    </w:rPr>
  </w:style>
  <w:style w:type="paragraph" w:customStyle="1" w:styleId="BULLETcadre">
    <w:name w:val="BULLET_cadre"/>
    <w:basedOn w:val="Normal"/>
    <w:rsid w:val="00FE1FFE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rsid w:val="00FE1FFE"/>
    <w:pPr>
      <w:ind w:left="2912" w:hanging="360"/>
    </w:pPr>
  </w:style>
  <w:style w:type="paragraph" w:customStyle="1" w:styleId="bulletbol">
    <w:name w:val="bullet_bol"/>
    <w:basedOn w:val="bullet"/>
    <w:rsid w:val="00FE1FFE"/>
    <w:pPr>
      <w:ind w:left="2061" w:hanging="360"/>
    </w:pPr>
  </w:style>
  <w:style w:type="paragraph" w:customStyle="1" w:styleId="cadre">
    <w:name w:val="cadre"/>
    <w:basedOn w:val="Normal"/>
    <w:rsid w:val="00FE1FFE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rsid w:val="00FE1FFE"/>
    <w:pPr>
      <w:spacing w:before="0" w:after="120"/>
    </w:pPr>
  </w:style>
  <w:style w:type="paragraph" w:customStyle="1" w:styleId="colonnetitre">
    <w:name w:val="colonne_titre"/>
    <w:basedOn w:val="colonne"/>
    <w:rsid w:val="00FE1FFE"/>
    <w:pPr>
      <w:spacing w:before="120"/>
    </w:pPr>
    <w:rPr>
      <w:b/>
      <w:i/>
    </w:rPr>
  </w:style>
  <w:style w:type="paragraph" w:customStyle="1" w:styleId="titlefront">
    <w:name w:val="title_front"/>
    <w:basedOn w:val="Normal"/>
    <w:rsid w:val="00FE1FFE"/>
    <w:pPr>
      <w:jc w:val="right"/>
    </w:pPr>
    <w:rPr>
      <w:b/>
      <w:sz w:val="28"/>
    </w:rPr>
  </w:style>
  <w:style w:type="paragraph" w:customStyle="1" w:styleId="bulletster">
    <w:name w:val="bullet_ster"/>
    <w:basedOn w:val="bullet"/>
    <w:rsid w:val="00FE1FFE"/>
    <w:pPr>
      <w:spacing w:before="0"/>
      <w:ind w:left="2619" w:hanging="357"/>
    </w:pPr>
  </w:style>
  <w:style w:type="paragraph" w:customStyle="1" w:styleId="Style1">
    <w:name w:val="Style1"/>
    <w:basedOn w:val="bulletster"/>
    <w:rsid w:val="00FE1FFE"/>
    <w:pPr>
      <w:ind w:left="3192"/>
    </w:pPr>
  </w:style>
  <w:style w:type="paragraph" w:customStyle="1" w:styleId="internormal">
    <w:name w:val="internormal"/>
    <w:basedOn w:val="Normal"/>
    <w:rsid w:val="00FE1FFE"/>
    <w:pPr>
      <w:spacing w:before="0"/>
    </w:pPr>
  </w:style>
  <w:style w:type="paragraph" w:customStyle="1" w:styleId="normalitalic">
    <w:name w:val="normal_italic"/>
    <w:basedOn w:val="Normal"/>
    <w:rsid w:val="00FE1FFE"/>
    <w:rPr>
      <w:i/>
    </w:rPr>
  </w:style>
  <w:style w:type="paragraph" w:customStyle="1" w:styleId="bulletnr">
    <w:name w:val="bullet_nr"/>
    <w:basedOn w:val="bulletster"/>
    <w:rsid w:val="00FE1FFE"/>
    <w:pPr>
      <w:ind w:left="3192"/>
    </w:pPr>
  </w:style>
  <w:style w:type="paragraph" w:customStyle="1" w:styleId="section">
    <w:name w:val="section"/>
    <w:basedOn w:val="Normal"/>
    <w:next w:val="sectionaprs"/>
    <w:rsid w:val="00FE1FFE"/>
    <w:pPr>
      <w:ind w:left="3402" w:hanging="1701"/>
    </w:pPr>
    <w:rPr>
      <w:b/>
    </w:rPr>
  </w:style>
  <w:style w:type="paragraph" w:customStyle="1" w:styleId="sectionaprs">
    <w:name w:val="section_après"/>
    <w:basedOn w:val="Normal"/>
    <w:rsid w:val="00FE1FFE"/>
    <w:pPr>
      <w:spacing w:before="0" w:after="120"/>
      <w:ind w:left="3402"/>
    </w:pPr>
  </w:style>
  <w:style w:type="paragraph" w:customStyle="1" w:styleId="bulletpunt">
    <w:name w:val="bullet_punt"/>
    <w:basedOn w:val="bulletster"/>
    <w:rsid w:val="00FE1FFE"/>
    <w:pPr>
      <w:ind w:left="4680" w:hanging="360"/>
    </w:pPr>
  </w:style>
  <w:style w:type="paragraph" w:customStyle="1" w:styleId="NumPar1">
    <w:name w:val="NumPar 1"/>
    <w:basedOn w:val="Heading1"/>
    <w:next w:val="Text1"/>
    <w:rsid w:val="00FE1FFE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rsid w:val="00FE1FFE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rsid w:val="00FE1FFE"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rsid w:val="00FE1FFE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rsid w:val="00FE1FFE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rsid w:val="00FE1FFE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FE1FFE"/>
    <w:pPr>
      <w:ind w:left="1980" w:hanging="220"/>
    </w:pPr>
  </w:style>
  <w:style w:type="character" w:styleId="Hyperlink">
    <w:name w:val="Hyperlink"/>
    <w:rsid w:val="00FE1FFE"/>
    <w:rPr>
      <w:color w:val="0000FF"/>
      <w:u w:val="single"/>
    </w:rPr>
  </w:style>
  <w:style w:type="paragraph" w:styleId="Closing">
    <w:name w:val="Closing"/>
    <w:basedOn w:val="Normal"/>
    <w:next w:val="Signature"/>
    <w:rsid w:val="00FE1FF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rsid w:val="00FE1FFE"/>
    <w:pPr>
      <w:ind w:left="4252"/>
    </w:pPr>
  </w:style>
  <w:style w:type="paragraph" w:styleId="NoteHeading">
    <w:name w:val="Note Heading"/>
    <w:basedOn w:val="Normal"/>
    <w:next w:val="Normal"/>
    <w:rsid w:val="00FE1FFE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rsid w:val="00FE1FFE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rsid w:val="00FE1FFE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rsid w:val="00FE1FFE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rsid w:val="00FE1FFE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rsid w:val="00FE1FFE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rsid w:val="00FE1FFE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rsid w:val="00FE1FFE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rsid w:val="00FE1FFE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rsid w:val="00FE1FFE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rsid w:val="00FE1FFE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ec.europa.eu/europeaid/prag/document.d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rrajuznibanat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78322D-66D1-4EFF-B9A3-ED9BCACF11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E4DD50-9FE0-44F4-8CC2-19649C89E7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3306C-6587-46DE-876E-9AF872B9D1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40</TotalTime>
  <Pages>1</Pages>
  <Words>244</Words>
  <Characters>1394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/>
  <LinksUpToDate>false</LinksUpToDate>
  <CharactersWithSpaces>1635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2012-09-25T12:35:00Z</cp:lastPrinted>
  <dcterms:created xsi:type="dcterms:W3CDTF">2018-12-18T11:34:00Z</dcterms:created>
  <dcterms:modified xsi:type="dcterms:W3CDTF">2025-04-15T13:06:00Z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  <property fmtid="{D5CDD505-2E9C-101B-9397-08002B2CF9AE}" pid="4" name="ContentTypeId">
    <vt:lpwstr>0x010100724FDE23FB365D4CB8B2901107175F9F</vt:lpwstr>
  </property>
</Properties>
</file>